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7EC" w:rsidRDefault="00D117EC" w:rsidP="00D117EC">
      <w:pPr>
        <w:spacing w:line="460" w:lineRule="exact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A54E05">
        <w:rPr>
          <w:rFonts w:ascii="標楷體" w:eastAsia="標楷體" w:hAnsi="標楷體" w:hint="eastAsia"/>
          <w:sz w:val="40"/>
          <w:szCs w:val="40"/>
        </w:rPr>
        <w:t>苗栗縣苗栗市補助學生營養午餐自治條例</w:t>
      </w:r>
    </w:p>
    <w:p w:rsidR="00D117EC" w:rsidRPr="00D117EC" w:rsidRDefault="00D117EC" w:rsidP="00D117EC">
      <w:pPr>
        <w:spacing w:line="460" w:lineRule="exact"/>
        <w:jc w:val="right"/>
        <w:rPr>
          <w:rFonts w:ascii="標楷體" w:eastAsia="標楷體" w:hAnsi="標楷體"/>
          <w:sz w:val="20"/>
          <w:szCs w:val="20"/>
        </w:rPr>
      </w:pPr>
      <w:r w:rsidRPr="00D117EC">
        <w:rPr>
          <w:rFonts w:ascii="標楷體" w:eastAsia="標楷體" w:hAnsi="標楷體" w:hint="eastAsia"/>
          <w:sz w:val="20"/>
          <w:szCs w:val="20"/>
        </w:rPr>
        <w:t>中華民國</w:t>
      </w:r>
      <w:r>
        <w:rPr>
          <w:rFonts w:ascii="標楷體" w:eastAsia="標楷體" w:hAnsi="標楷體" w:hint="eastAsia"/>
          <w:sz w:val="20"/>
          <w:szCs w:val="20"/>
        </w:rPr>
        <w:t>108年</w:t>
      </w:r>
      <w:r w:rsidR="00686B25">
        <w:rPr>
          <w:rFonts w:ascii="標楷體" w:eastAsia="標楷體" w:hAnsi="標楷體"/>
          <w:sz w:val="20"/>
          <w:szCs w:val="20"/>
        </w:rPr>
        <w:t>6</w:t>
      </w:r>
      <w:r>
        <w:rPr>
          <w:rFonts w:ascii="標楷體" w:eastAsia="標楷體" w:hAnsi="標楷體" w:hint="eastAsia"/>
          <w:sz w:val="20"/>
          <w:szCs w:val="20"/>
        </w:rPr>
        <w:t>月</w:t>
      </w:r>
      <w:r w:rsidR="00686B25">
        <w:rPr>
          <w:rFonts w:ascii="標楷體" w:eastAsia="標楷體" w:hAnsi="標楷體"/>
          <w:sz w:val="20"/>
          <w:szCs w:val="20"/>
        </w:rPr>
        <w:t>3</w:t>
      </w:r>
      <w:r>
        <w:rPr>
          <w:rFonts w:ascii="標楷體" w:eastAsia="標楷體" w:hAnsi="標楷體" w:hint="eastAsia"/>
          <w:sz w:val="20"/>
          <w:szCs w:val="20"/>
        </w:rPr>
        <w:t>日苗市</w:t>
      </w:r>
      <w:r w:rsidR="00686B25">
        <w:rPr>
          <w:rFonts w:ascii="標楷體" w:eastAsia="標楷體" w:hAnsi="標楷體" w:hint="eastAsia"/>
          <w:sz w:val="20"/>
          <w:szCs w:val="20"/>
        </w:rPr>
        <w:t>民字第1080012022號令公布</w:t>
      </w:r>
    </w:p>
    <w:p w:rsidR="00D117EC" w:rsidRPr="00901F86" w:rsidRDefault="00D117EC" w:rsidP="00D117EC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901F86">
        <w:rPr>
          <w:rFonts w:ascii="標楷體" w:eastAsia="標楷體" w:hAnsi="標楷體" w:hint="eastAsia"/>
          <w:sz w:val="28"/>
          <w:szCs w:val="28"/>
        </w:rPr>
        <w:t>為促進學童的健康成長，減輕家長經濟壓力，</w:t>
      </w:r>
      <w:r w:rsidRPr="00761FC5">
        <w:rPr>
          <w:rFonts w:ascii="標楷體" w:eastAsia="標楷體" w:hAnsi="標楷體" w:hint="eastAsia"/>
          <w:sz w:val="28"/>
          <w:szCs w:val="28"/>
        </w:rPr>
        <w:t>故補助國中、國小學生營養午餐費用</w:t>
      </w:r>
      <w:r w:rsidRPr="00901F86">
        <w:rPr>
          <w:rFonts w:ascii="標楷體" w:eastAsia="標楷體" w:hAnsi="標楷體" w:hint="eastAsia"/>
          <w:sz w:val="28"/>
          <w:szCs w:val="28"/>
        </w:rPr>
        <w:t>，特制訂本自治條例。</w:t>
      </w:r>
    </w:p>
    <w:p w:rsidR="00D117EC" w:rsidRPr="00901F86" w:rsidRDefault="00D117EC" w:rsidP="00D117EC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901F86">
        <w:rPr>
          <w:rFonts w:ascii="標楷體" w:eastAsia="標楷體" w:hAnsi="標楷體" w:hint="eastAsia"/>
          <w:sz w:val="28"/>
          <w:szCs w:val="28"/>
        </w:rPr>
        <w:t>本自治條例之主管機關為苗栗縣苗栗市公所(以下簡稱本所)。</w:t>
      </w:r>
    </w:p>
    <w:p w:rsidR="00D117EC" w:rsidRPr="00901F86" w:rsidRDefault="00D117EC" w:rsidP="00D117EC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901F86">
        <w:rPr>
          <w:rFonts w:ascii="標楷體" w:eastAsia="標楷體" w:hAnsi="標楷體" w:hint="eastAsia"/>
          <w:sz w:val="28"/>
          <w:szCs w:val="28"/>
        </w:rPr>
        <w:t>補助對象為在</w:t>
      </w:r>
      <w:r>
        <w:rPr>
          <w:rFonts w:ascii="標楷體" w:eastAsia="標楷體" w:hAnsi="標楷體" w:hint="eastAsia"/>
          <w:sz w:val="28"/>
          <w:szCs w:val="28"/>
        </w:rPr>
        <w:t>苗栗</w:t>
      </w:r>
      <w:r w:rsidRPr="00901F86">
        <w:rPr>
          <w:rFonts w:ascii="標楷體" w:eastAsia="標楷體" w:hAnsi="標楷體" w:hint="eastAsia"/>
          <w:sz w:val="28"/>
          <w:szCs w:val="28"/>
        </w:rPr>
        <w:t>市</w:t>
      </w:r>
      <w:r w:rsidRPr="00F84F57">
        <w:rPr>
          <w:rFonts w:ascii="標楷體" w:eastAsia="標楷體" w:hAnsi="標楷體" w:hint="eastAsia"/>
          <w:sz w:val="28"/>
          <w:szCs w:val="28"/>
        </w:rPr>
        <w:t>(以下簡稱本市)</w:t>
      </w:r>
      <w:r w:rsidRPr="00901F86">
        <w:rPr>
          <w:rFonts w:ascii="標楷體" w:eastAsia="標楷體" w:hAnsi="標楷體" w:hint="eastAsia"/>
          <w:sz w:val="28"/>
          <w:szCs w:val="28"/>
        </w:rPr>
        <w:t>設籍滿二年，且具有正式學籍就讀本市之國中、國小學生。</w:t>
      </w:r>
    </w:p>
    <w:p w:rsidR="00D117EC" w:rsidRPr="0009669E" w:rsidRDefault="00D117EC" w:rsidP="00D117EC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901F86">
        <w:rPr>
          <w:rFonts w:ascii="標楷體" w:eastAsia="標楷體" w:hAnsi="標楷體" w:hint="eastAsia"/>
          <w:sz w:val="28"/>
          <w:szCs w:val="28"/>
        </w:rPr>
        <w:t>本自治條例補助</w:t>
      </w:r>
      <w:r>
        <w:rPr>
          <w:rFonts w:ascii="標楷體" w:eastAsia="標楷體" w:hAnsi="標楷體" w:hint="eastAsia"/>
          <w:sz w:val="28"/>
          <w:szCs w:val="28"/>
        </w:rPr>
        <w:t>內容</w:t>
      </w:r>
      <w:r w:rsidRPr="00901F86">
        <w:rPr>
          <w:rFonts w:ascii="標楷體" w:eastAsia="標楷體" w:hAnsi="標楷體" w:hint="eastAsia"/>
          <w:sz w:val="28"/>
          <w:szCs w:val="28"/>
        </w:rPr>
        <w:t>：</w:t>
      </w:r>
      <w:r w:rsidRPr="0009669E">
        <w:rPr>
          <w:rFonts w:ascii="標楷體" w:eastAsia="標楷體" w:hAnsi="標楷體" w:hint="eastAsia"/>
          <w:sz w:val="28"/>
          <w:szCs w:val="28"/>
        </w:rPr>
        <w:t>僅限補助午餐費</w:t>
      </w:r>
      <w:r w:rsidRPr="00F932E3">
        <w:rPr>
          <w:rFonts w:ascii="標楷體" w:eastAsia="標楷體" w:hAnsi="標楷體" w:hint="eastAsia"/>
          <w:sz w:val="28"/>
          <w:szCs w:val="28"/>
        </w:rPr>
        <w:t>(主副食、食油、調味品、廚工人事費)</w:t>
      </w:r>
      <w:r w:rsidRPr="0009669E">
        <w:rPr>
          <w:rFonts w:ascii="標楷體" w:eastAsia="標楷體" w:hAnsi="標楷體" w:hint="eastAsia"/>
          <w:sz w:val="28"/>
          <w:szCs w:val="28"/>
        </w:rPr>
        <w:t>。</w:t>
      </w:r>
    </w:p>
    <w:p w:rsidR="00D117EC" w:rsidRPr="002A1F13" w:rsidRDefault="00D117EC" w:rsidP="00D117EC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具低收入戶、中低收入戶、家庭突遭變故及經導師家庭訪問認定需求等身分別學生，應優先向本所以外之政府機關、民間團體、個人捐助等申請補助。</w:t>
      </w:r>
    </w:p>
    <w:p w:rsidR="00D117EC" w:rsidRPr="00901F86" w:rsidRDefault="00D117EC" w:rsidP="00D117EC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901F86">
        <w:rPr>
          <w:rFonts w:ascii="標楷體" w:eastAsia="標楷體" w:hAnsi="標楷體" w:hint="eastAsia"/>
          <w:sz w:val="28"/>
          <w:szCs w:val="28"/>
        </w:rPr>
        <w:t>已申請或接受政府機關、民間團體、個人捐助等營養午餐之補助者，不得重複申請。如有重複申請之情事，經查屬實，除不予補助外，將追回</w:t>
      </w:r>
      <w:r>
        <w:rPr>
          <w:rFonts w:ascii="標楷體" w:eastAsia="標楷體" w:hAnsi="標楷體" w:hint="eastAsia"/>
          <w:sz w:val="28"/>
          <w:szCs w:val="28"/>
        </w:rPr>
        <w:t>發放</w:t>
      </w:r>
      <w:r w:rsidRPr="00901F86">
        <w:rPr>
          <w:rFonts w:ascii="標楷體" w:eastAsia="標楷體" w:hAnsi="標楷體" w:hint="eastAsia"/>
          <w:sz w:val="28"/>
          <w:szCs w:val="28"/>
        </w:rPr>
        <w:t>之補助款。</w:t>
      </w:r>
    </w:p>
    <w:p w:rsidR="00D117EC" w:rsidRPr="00901F86" w:rsidRDefault="00D117EC" w:rsidP="00D117EC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901F86">
        <w:rPr>
          <w:rFonts w:ascii="標楷體" w:eastAsia="標楷體" w:hAnsi="標楷體" w:hint="eastAsia"/>
          <w:sz w:val="28"/>
          <w:szCs w:val="28"/>
        </w:rPr>
        <w:t>本自治條例實施要點由本所另訂之。</w:t>
      </w:r>
    </w:p>
    <w:p w:rsidR="00D117EC" w:rsidRPr="00861D9F" w:rsidRDefault="00D117EC" w:rsidP="00D117EC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861D9F">
        <w:rPr>
          <w:rFonts w:ascii="標楷體" w:eastAsia="標楷體" w:hAnsi="標楷體" w:hint="eastAsia"/>
          <w:sz w:val="28"/>
          <w:szCs w:val="28"/>
        </w:rPr>
        <w:t>本自治條例所需經費由</w:t>
      </w:r>
      <w:r>
        <w:rPr>
          <w:rFonts w:ascii="標楷體" w:eastAsia="標楷體" w:hAnsi="標楷體" w:hint="eastAsia"/>
          <w:sz w:val="28"/>
          <w:szCs w:val="28"/>
        </w:rPr>
        <w:t>本</w:t>
      </w:r>
      <w:r w:rsidRPr="00861D9F">
        <w:rPr>
          <w:rFonts w:ascii="標楷體" w:eastAsia="標楷體" w:hAnsi="標楷體" w:hint="eastAsia"/>
          <w:sz w:val="28"/>
          <w:szCs w:val="28"/>
        </w:rPr>
        <w:t>所編列年度預算支應，並得視財政狀況調整補助額度。</w:t>
      </w:r>
    </w:p>
    <w:p w:rsidR="00D117EC" w:rsidRPr="00901F86" w:rsidRDefault="00D117EC" w:rsidP="00D117EC">
      <w:pPr>
        <w:pStyle w:val="a3"/>
        <w:numPr>
          <w:ilvl w:val="0"/>
          <w:numId w:val="1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901F86">
        <w:rPr>
          <w:rFonts w:ascii="標楷體" w:eastAsia="標楷體" w:hAnsi="標楷體" w:hint="eastAsia"/>
          <w:sz w:val="28"/>
          <w:szCs w:val="28"/>
        </w:rPr>
        <w:t>本自治條例自</w:t>
      </w:r>
      <w:r>
        <w:rPr>
          <w:rFonts w:ascii="標楷體" w:eastAsia="標楷體" w:hAnsi="標楷體" w:hint="eastAsia"/>
          <w:sz w:val="28"/>
          <w:szCs w:val="28"/>
        </w:rPr>
        <w:t>一百零八學年度第二學期施行</w:t>
      </w:r>
      <w:r w:rsidRPr="00901F86">
        <w:rPr>
          <w:rFonts w:ascii="標楷體" w:eastAsia="標楷體" w:hAnsi="標楷體" w:hint="eastAsia"/>
          <w:sz w:val="28"/>
          <w:szCs w:val="28"/>
        </w:rPr>
        <w:t>。</w:t>
      </w:r>
    </w:p>
    <w:p w:rsidR="00913087" w:rsidRPr="00D117EC" w:rsidRDefault="00913087"/>
    <w:sectPr w:rsidR="00913087" w:rsidRPr="00D117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9566B6"/>
    <w:multiLevelType w:val="hybridMultilevel"/>
    <w:tmpl w:val="2B9A2184"/>
    <w:lvl w:ilvl="0" w:tplc="28F6C020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EC"/>
    <w:rsid w:val="00635B3C"/>
    <w:rsid w:val="00686B25"/>
    <w:rsid w:val="00813E21"/>
    <w:rsid w:val="00913087"/>
    <w:rsid w:val="00D117EC"/>
    <w:rsid w:val="00DE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23C7AA-BD04-446C-BC0D-62245EF8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7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7E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王秋敏</cp:lastModifiedBy>
  <cp:revision>2</cp:revision>
  <dcterms:created xsi:type="dcterms:W3CDTF">2019-06-16T04:55:00Z</dcterms:created>
  <dcterms:modified xsi:type="dcterms:W3CDTF">2019-06-16T04:55:00Z</dcterms:modified>
</cp:coreProperties>
</file>